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18C" w:rsidRPr="00F51F8B" w:rsidRDefault="005A018C" w:rsidP="005A018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56EB">
        <w:rPr>
          <w:rFonts w:ascii="Arial" w:hAnsi="Arial" w:cs="Arial"/>
          <w:b/>
        </w:rPr>
        <w:t>Apéndice A</w:t>
      </w:r>
      <w:r w:rsidRPr="005E56EB">
        <w:rPr>
          <w:rFonts w:ascii="Arial" w:hAnsi="Arial" w:cs="Arial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Tabla de </w:t>
      </w:r>
      <w:r>
        <w:rPr>
          <w:rFonts w:ascii="Times New Roman" w:hAnsi="Times New Roman"/>
          <w:sz w:val="24"/>
          <w:szCs w:val="24"/>
        </w:rPr>
        <w:t>Análisis e Interpretación CPC en Investigación Formativa I: Docente 1</w:t>
      </w:r>
    </w:p>
    <w:tbl>
      <w:tblPr>
        <w:tblW w:w="9243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7"/>
        <w:gridCol w:w="1701"/>
        <w:gridCol w:w="1395"/>
        <w:gridCol w:w="1200"/>
        <w:gridCol w:w="1200"/>
      </w:tblGrid>
      <w:tr w:rsidR="005A018C" w:rsidTr="00A93B2B">
        <w:trPr>
          <w:trHeight w:val="397"/>
          <w:jc w:val="center"/>
        </w:trPr>
        <w:tc>
          <w:tcPr>
            <w:tcW w:w="37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5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Interacciones Pedagógicas</w:t>
            </w:r>
          </w:p>
        </w:tc>
      </w:tr>
      <w:tr w:rsidR="005A018C" w:rsidTr="00A93B2B">
        <w:trPr>
          <w:trHeight w:val="70"/>
          <w:jc w:val="center"/>
        </w:trPr>
        <w:tc>
          <w:tcPr>
            <w:tcW w:w="37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A018C" w:rsidRDefault="005A018C" w:rsidP="00A93B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FREC </w:t>
            </w:r>
          </w:p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EST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FREC </w:t>
            </w:r>
          </w:p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DOC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FREC TOTAL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PCNT</w:t>
            </w:r>
          </w:p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CASO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1. Manejo del lenguaje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4.4%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 Conocimiento de los estudiantes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27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3. Nota de Comportamiento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5.1%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4. Decisiones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5. Repaso de progresos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3.2%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6. Comprobación de procedimiento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3.7%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7. Creencias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1.1%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8. Afectos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0.2%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9. Auto-Crítica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38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16.2%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10. Contenidos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20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7.9%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11. Control del tiempo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2.1%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12. Verificación de problemas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7.9%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13. Experiencias pasadas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5.5%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14. Planificación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1.8%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15. Trabajo de grupo / pares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11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2.8%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16. Lista de nombres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2.1%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17. Capacidad de comprensión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18. Conocimiento investigado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19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19. Comprobación de nivel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20. Habla espontánea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49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14.8%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37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21. Sugerencias y ejemplos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3.7%</w:t>
            </w:r>
          </w:p>
        </w:tc>
      </w:tr>
      <w:tr w:rsidR="005A018C" w:rsidTr="00A93B2B">
        <w:trPr>
          <w:trHeight w:val="465"/>
          <w:jc w:val="center"/>
        </w:trPr>
        <w:tc>
          <w:tcPr>
            <w:tcW w:w="37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Total de interacciones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248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182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430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/>
            </w:pPr>
          </w:p>
        </w:tc>
      </w:tr>
      <w:tr w:rsidR="005A018C" w:rsidTr="00A93B2B">
        <w:trPr>
          <w:trHeight w:val="465"/>
          <w:jc w:val="center"/>
        </w:trPr>
        <w:tc>
          <w:tcPr>
            <w:tcW w:w="37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Porcentaje de interacciones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57.7%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42.3%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/>
            </w:pPr>
          </w:p>
        </w:tc>
      </w:tr>
    </w:tbl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Pr="00F51F8B" w:rsidRDefault="005A018C" w:rsidP="005A018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56EB">
        <w:rPr>
          <w:rFonts w:ascii="Arial" w:hAnsi="Arial" w:cs="Arial"/>
          <w:b/>
        </w:rPr>
        <w:lastRenderedPageBreak/>
        <w:t xml:space="preserve">Apéndice </w:t>
      </w:r>
      <w:r>
        <w:rPr>
          <w:rFonts w:ascii="Arial" w:hAnsi="Arial" w:cs="Arial"/>
          <w:b/>
        </w:rPr>
        <w:t>B</w:t>
      </w:r>
      <w:r w:rsidRPr="005E56EB">
        <w:rPr>
          <w:rFonts w:ascii="Arial" w:hAnsi="Arial" w:cs="Arial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Tabla de </w:t>
      </w:r>
      <w:r>
        <w:rPr>
          <w:rFonts w:ascii="Times New Roman" w:hAnsi="Times New Roman"/>
          <w:sz w:val="24"/>
          <w:szCs w:val="24"/>
        </w:rPr>
        <w:t>Análisis e Interpretación CPC en Investigación Formativa III: Docente 2</w:t>
      </w:r>
    </w:p>
    <w:tbl>
      <w:tblPr>
        <w:tblW w:w="922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1265"/>
        <w:gridCol w:w="1135"/>
        <w:gridCol w:w="1133"/>
        <w:gridCol w:w="1267"/>
      </w:tblGrid>
      <w:tr w:rsidR="005A018C" w:rsidTr="00A93B2B">
        <w:trPr>
          <w:trHeight w:val="567"/>
          <w:jc w:val="center"/>
        </w:trPr>
        <w:tc>
          <w:tcPr>
            <w:tcW w:w="44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4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Interacciones Pedagógicas</w:t>
            </w:r>
          </w:p>
        </w:tc>
      </w:tr>
      <w:tr w:rsidR="005A018C" w:rsidTr="00A93B2B">
        <w:trPr>
          <w:trHeight w:val="392"/>
          <w:jc w:val="center"/>
        </w:trPr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A018C" w:rsidRDefault="005A018C" w:rsidP="00A93B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FREC </w:t>
            </w:r>
          </w:p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EST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FREC </w:t>
            </w:r>
          </w:p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DOC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FREC TOTAL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PCNT</w:t>
            </w:r>
          </w:p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CASO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1. Manejo del lenguaje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 Conocimiento de los estudiantes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35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11.4%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3. Nota de Comportamiento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2.6%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4. Decisiones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5. Repaso de progresos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6. Comprobación de procedimiento 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0.6%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7. Creencias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0.6%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8. Afectos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9. Auto-Crítica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13.6%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10. Contenidos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25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68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22.1%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11. Control del tiempo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12. Verificación de problemas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16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5.2%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13. Experiencias pasadas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1.3%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14. Planificación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 xml:space="preserve">15. Trabajo de grupo / pares 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0.3%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16. Lista de nombres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1.9%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17. Capacidad de comprensión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0.6%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18. Conocimiento investigado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34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56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18.2%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19. Comprobación de nivel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0%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20. Habla espontánea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14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4.5%</w:t>
            </w:r>
          </w:p>
        </w:tc>
      </w:tr>
      <w:tr w:rsidR="005A018C" w:rsidTr="00A93B2B">
        <w:trPr>
          <w:trHeight w:val="375"/>
          <w:jc w:val="center"/>
        </w:trPr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21. Sugerencias y ejemplos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26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8.4%</w:t>
            </w:r>
          </w:p>
        </w:tc>
      </w:tr>
      <w:tr w:rsidR="005A018C" w:rsidTr="00A93B2B">
        <w:trPr>
          <w:trHeight w:val="465"/>
          <w:jc w:val="center"/>
        </w:trPr>
        <w:tc>
          <w:tcPr>
            <w:tcW w:w="44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Total de interacciones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178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129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CO"/>
              </w:rPr>
              <w:t>307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/>
            </w:pPr>
          </w:p>
        </w:tc>
      </w:tr>
      <w:tr w:rsidR="005A018C" w:rsidTr="00A93B2B">
        <w:trPr>
          <w:trHeight w:val="465"/>
          <w:jc w:val="center"/>
        </w:trPr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Porcentaje de interacciones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57.9%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s-CO"/>
              </w:rPr>
              <w:t>42.1%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/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A018C" w:rsidRDefault="005A018C" w:rsidP="00A93B2B">
            <w:pPr>
              <w:spacing w:after="0"/>
            </w:pPr>
          </w:p>
        </w:tc>
      </w:tr>
    </w:tbl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Default="005A018C" w:rsidP="005A018C">
      <w:pPr>
        <w:jc w:val="center"/>
        <w:rPr>
          <w:rFonts w:ascii="Arial" w:hAnsi="Arial" w:cs="Arial"/>
        </w:rPr>
      </w:pPr>
    </w:p>
    <w:p w:rsidR="005A018C" w:rsidRPr="005E56EB" w:rsidRDefault="005A018C" w:rsidP="005A018C">
      <w:pPr>
        <w:spacing w:after="0" w:line="360" w:lineRule="auto"/>
        <w:jc w:val="both"/>
        <w:rPr>
          <w:rFonts w:ascii="Arial" w:hAnsi="Arial" w:cs="Arial"/>
        </w:rPr>
      </w:pPr>
      <w:r w:rsidRPr="005E56EB">
        <w:rPr>
          <w:rFonts w:ascii="Arial" w:hAnsi="Arial" w:cs="Arial"/>
          <w:b/>
        </w:rPr>
        <w:lastRenderedPageBreak/>
        <w:t xml:space="preserve">Apéndice </w:t>
      </w:r>
      <w:r>
        <w:rPr>
          <w:rFonts w:ascii="Arial" w:hAnsi="Arial" w:cs="Arial"/>
          <w:b/>
        </w:rPr>
        <w:t>C</w:t>
      </w:r>
      <w:r w:rsidRPr="005E56EB">
        <w:rPr>
          <w:rFonts w:ascii="Arial" w:hAnsi="Arial" w:cs="Arial"/>
        </w:rPr>
        <w:t>. Rejilla de Observación de Interacciones Pedagógicas.</w:t>
      </w:r>
    </w:p>
    <w:tbl>
      <w:tblPr>
        <w:tblStyle w:val="Tablaconcuadrcula"/>
        <w:tblW w:w="8755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5812"/>
      </w:tblGrid>
      <w:tr w:rsidR="005A018C" w:rsidRPr="005E56EB" w:rsidTr="00A93B2B">
        <w:tc>
          <w:tcPr>
            <w:tcW w:w="2943" w:type="dxa"/>
            <w:tcBorders>
              <w:bottom w:val="single" w:sz="4" w:space="0" w:color="auto"/>
              <w:righ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Categorías de Interacción Pedagógica</w:t>
            </w:r>
          </w:p>
        </w:tc>
        <w:tc>
          <w:tcPr>
            <w:tcW w:w="5812" w:type="dxa"/>
            <w:tcBorders>
              <w:left w:val="nil"/>
              <w:bottom w:val="single" w:sz="4" w:space="0" w:color="auto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Indicadores</w:t>
            </w:r>
          </w:p>
        </w:tc>
      </w:tr>
      <w:tr w:rsidR="005A018C" w:rsidRPr="005E56EB" w:rsidTr="00A93B2B">
        <w:trPr>
          <w:trHeight w:val="102"/>
        </w:trPr>
        <w:tc>
          <w:tcPr>
            <w:tcW w:w="2943" w:type="dxa"/>
            <w:vMerge w:val="restart"/>
            <w:tcBorders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1"/>
              </w:num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Manejo del lenguaje</w:t>
            </w:r>
          </w:p>
          <w:p w:rsidR="005A018C" w:rsidRPr="005E56EB" w:rsidRDefault="005A018C" w:rsidP="00A93B2B">
            <w:pPr>
              <w:pStyle w:val="Prrafodelista"/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●Corrección de formas de expresión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●Empleo de vocabulario y redes semánticas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●Definición de palabras desconocidas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●Exigencia de un léxico específico</w:t>
            </w:r>
          </w:p>
        </w:tc>
      </w:tr>
      <w:tr w:rsidR="005A018C" w:rsidRPr="005E56EB" w:rsidTr="00A93B2B">
        <w:trPr>
          <w:trHeight w:val="437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●Valoración de competencias comunicativas</w:t>
            </w:r>
          </w:p>
        </w:tc>
      </w:tr>
      <w:tr w:rsidR="005A018C" w:rsidRPr="005E56EB" w:rsidTr="00A93B2B">
        <w:trPr>
          <w:trHeight w:val="95"/>
        </w:trPr>
        <w:tc>
          <w:tcPr>
            <w:tcW w:w="2943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1"/>
              </w:num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Conocimiento de los estudiantes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●Incentivos a la participación en clases</w:t>
            </w:r>
          </w:p>
        </w:tc>
      </w:tr>
      <w:tr w:rsidR="005A018C" w:rsidRPr="005E56EB" w:rsidTr="00A93B2B">
        <w:trPr>
          <w:trHeight w:val="9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●Formulación de preguntas sobre el tema visto en clase</w:t>
            </w:r>
          </w:p>
        </w:tc>
      </w:tr>
      <w:tr w:rsidR="005A018C" w:rsidRPr="005E56EB" w:rsidTr="00A93B2B">
        <w:trPr>
          <w:trHeight w:val="9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●Cuestionamiento de las respuestas de los estudiantes</w:t>
            </w:r>
          </w:p>
        </w:tc>
      </w:tr>
      <w:tr w:rsidR="005A018C" w:rsidRPr="005E56EB" w:rsidTr="00A93B2B">
        <w:trPr>
          <w:trHeight w:val="9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●Valoración del desempeño grupal o individual</w:t>
            </w:r>
          </w:p>
        </w:tc>
      </w:tr>
      <w:tr w:rsidR="005A018C" w:rsidRPr="005E56EB" w:rsidTr="00A93B2B">
        <w:trPr>
          <w:trHeight w:val="9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●Prueba de comprensión al final de clases</w:t>
            </w:r>
          </w:p>
        </w:tc>
      </w:tr>
      <w:tr w:rsidR="005A018C" w:rsidRPr="005E56EB" w:rsidTr="00A93B2B">
        <w:trPr>
          <w:trHeight w:val="9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●Uso estrategias y técnicas de evaluación</w:t>
            </w:r>
          </w:p>
        </w:tc>
      </w:tr>
      <w:tr w:rsidR="005A018C" w:rsidRPr="005E56EB" w:rsidTr="00A93B2B">
        <w:trPr>
          <w:trHeight w:val="102"/>
        </w:trPr>
        <w:tc>
          <w:tcPr>
            <w:tcW w:w="2943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1"/>
              </w:numPr>
              <w:spacing w:before="240" w:line="360" w:lineRule="auto"/>
              <w:ind w:left="0" w:firstLine="0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Nota de Comportamiento</w:t>
            </w:r>
          </w:p>
          <w:p w:rsidR="005A018C" w:rsidRPr="005E56EB" w:rsidRDefault="005A018C" w:rsidP="00A93B2B">
            <w:pPr>
              <w:pStyle w:val="Prrafodelista"/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●Llamados de atención sobre una conducta indebida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●Consejos y advertencias éticas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●Aprehensión de problemas de salud o bienestar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 Reparos a las actitudes de los estudiantes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●Intervención ante problemas de interacción entre estudiantes</w:t>
            </w:r>
          </w:p>
        </w:tc>
      </w:tr>
      <w:tr w:rsidR="005A018C" w:rsidRPr="005E56EB" w:rsidTr="00A93B2B">
        <w:trPr>
          <w:trHeight w:val="102"/>
        </w:trPr>
        <w:tc>
          <w:tcPr>
            <w:tcW w:w="2943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1"/>
              </w:num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Decisiones</w:t>
            </w:r>
          </w:p>
          <w:p w:rsidR="005A018C" w:rsidRPr="005E56EB" w:rsidRDefault="005A018C" w:rsidP="00A93B2B">
            <w:pPr>
              <w:pStyle w:val="Prrafodelista"/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●Asignación de temáticas de investigación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●Asignación de roles y funciones para próximas clases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●Asignación de turnos de habla</w:t>
            </w:r>
          </w:p>
        </w:tc>
      </w:tr>
      <w:tr w:rsidR="005A018C" w:rsidRPr="005E56EB" w:rsidTr="00A93B2B">
        <w:trPr>
          <w:trHeight w:val="102"/>
        </w:trPr>
        <w:tc>
          <w:tcPr>
            <w:tcW w:w="0" w:type="auto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●Realización de actividades en el aula (exposiciones, lectura de protocolos, actividad interacción grupal, juego de roles, mesa redonda, elaboración de mapas conceptuales, etc.)</w:t>
            </w:r>
          </w:p>
        </w:tc>
      </w:tr>
      <w:tr w:rsidR="005A018C" w:rsidRPr="005E56EB" w:rsidTr="00A93B2B">
        <w:trPr>
          <w:trHeight w:val="685"/>
        </w:trPr>
        <w:tc>
          <w:tcPr>
            <w:tcW w:w="0" w:type="auto"/>
            <w:vMerge/>
            <w:tcBorders>
              <w:top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5812" w:type="dxa"/>
            <w:tcBorders>
              <w:top w:val="nil"/>
              <w:left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●Consenso de compromisos para la próxima clase</w:t>
            </w:r>
          </w:p>
        </w:tc>
      </w:tr>
    </w:tbl>
    <w:p w:rsidR="005A018C" w:rsidRDefault="005A018C" w:rsidP="005A018C">
      <w:pPr>
        <w:spacing w:after="0" w:line="360" w:lineRule="auto"/>
        <w:jc w:val="both"/>
        <w:rPr>
          <w:rFonts w:ascii="Arial" w:hAnsi="Arial" w:cs="Arial"/>
        </w:rPr>
      </w:pPr>
    </w:p>
    <w:p w:rsidR="005A018C" w:rsidRDefault="005A018C" w:rsidP="005A018C">
      <w:pPr>
        <w:spacing w:after="0" w:line="360" w:lineRule="auto"/>
        <w:jc w:val="both"/>
        <w:rPr>
          <w:rFonts w:ascii="Arial" w:hAnsi="Arial" w:cs="Arial"/>
        </w:rPr>
      </w:pPr>
    </w:p>
    <w:p w:rsidR="005A018C" w:rsidRPr="005E56EB" w:rsidRDefault="005A018C" w:rsidP="005A018C">
      <w:pPr>
        <w:spacing w:after="0" w:line="360" w:lineRule="auto"/>
        <w:jc w:val="both"/>
        <w:rPr>
          <w:rFonts w:ascii="Arial" w:hAnsi="Arial" w:cs="Arial"/>
        </w:rPr>
      </w:pPr>
      <w:r w:rsidRPr="005E56EB">
        <w:rPr>
          <w:rFonts w:ascii="Arial" w:hAnsi="Arial" w:cs="Arial"/>
        </w:rPr>
        <w:lastRenderedPageBreak/>
        <w:t>Apéndice 22. Rejilla de observación de Interacciones Pedagógicas (Continuación).</w:t>
      </w:r>
    </w:p>
    <w:tbl>
      <w:tblPr>
        <w:tblStyle w:val="Tablaconcuadrcula"/>
        <w:tblW w:w="9315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7222"/>
      </w:tblGrid>
      <w:tr w:rsidR="005A018C" w:rsidRPr="005E56EB" w:rsidTr="00A93B2B">
        <w:trPr>
          <w:trHeight w:val="897"/>
        </w:trPr>
        <w:tc>
          <w:tcPr>
            <w:tcW w:w="2093" w:type="dxa"/>
            <w:tcBorders>
              <w:bottom w:val="single" w:sz="4" w:space="0" w:color="auto"/>
              <w:righ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Categorías de Interacción Pedagógica</w:t>
            </w:r>
          </w:p>
        </w:tc>
        <w:tc>
          <w:tcPr>
            <w:tcW w:w="7222" w:type="dxa"/>
            <w:tcBorders>
              <w:left w:val="nil"/>
              <w:bottom w:val="single" w:sz="4" w:space="0" w:color="auto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Indicadores</w:t>
            </w:r>
          </w:p>
        </w:tc>
      </w:tr>
      <w:tr w:rsidR="005A018C" w:rsidRPr="005E56EB" w:rsidTr="00A93B2B">
        <w:trPr>
          <w:trHeight w:val="413"/>
        </w:trPr>
        <w:tc>
          <w:tcPr>
            <w:tcW w:w="2093" w:type="dxa"/>
            <w:vMerge w:val="restart"/>
            <w:tcBorders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1"/>
              </w:numPr>
              <w:spacing w:before="240"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Repaso de progresos</w:t>
            </w: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●Repaso conceptos, términos, o palabras clave</w:t>
            </w:r>
          </w:p>
        </w:tc>
      </w:tr>
      <w:tr w:rsidR="005A018C" w:rsidRPr="005E56EB" w:rsidTr="00A93B2B">
        <w:trPr>
          <w:trHeight w:val="10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●Alusión a ideas principales desarrolladas en clases anteriores</w:t>
            </w:r>
          </w:p>
        </w:tc>
      </w:tr>
      <w:tr w:rsidR="005A018C" w:rsidRPr="005E56EB" w:rsidTr="00A93B2B">
        <w:trPr>
          <w:trHeight w:val="10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●Realización una síntesis de los temas vistos hasta la fecha</w:t>
            </w:r>
          </w:p>
        </w:tc>
      </w:tr>
      <w:tr w:rsidR="005A018C" w:rsidRPr="005E56EB" w:rsidTr="00A93B2B">
        <w:trPr>
          <w:trHeight w:val="10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●Orientación de reflexiones retrospectivas sobre las temáticas de clase</w:t>
            </w:r>
          </w:p>
        </w:tc>
      </w:tr>
      <w:tr w:rsidR="005A018C" w:rsidRPr="005E56EB" w:rsidTr="00A93B2B">
        <w:trPr>
          <w:trHeight w:val="641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●Resolución dudas o vacíos conceptuales sobre la teoría y la práctica</w:t>
            </w:r>
          </w:p>
        </w:tc>
      </w:tr>
      <w:tr w:rsidR="005A018C" w:rsidRPr="005E56EB" w:rsidTr="00A93B2B">
        <w:trPr>
          <w:trHeight w:val="489"/>
        </w:trPr>
        <w:tc>
          <w:tcPr>
            <w:tcW w:w="2093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1"/>
              </w:numPr>
              <w:spacing w:before="240"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Comprobación de procedimiento</w:t>
            </w: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●Indicaciones sobre qué y cuándo actuar (escribir, leer, etc.)</w:t>
            </w:r>
          </w:p>
        </w:tc>
      </w:tr>
      <w:tr w:rsidR="005A018C" w:rsidRPr="005E56EB" w:rsidTr="00A93B2B">
        <w:trPr>
          <w:trHeight w:val="9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●Aseguramiento de la claridad y sencillez de enunciados</w:t>
            </w:r>
          </w:p>
        </w:tc>
      </w:tr>
      <w:tr w:rsidR="005A018C" w:rsidRPr="005E56EB" w:rsidTr="00A93B2B">
        <w:trPr>
          <w:trHeight w:val="9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●Comprobación de la atención y escucha activa</w:t>
            </w:r>
          </w:p>
        </w:tc>
      </w:tr>
      <w:tr w:rsidR="005A018C" w:rsidRPr="005E56EB" w:rsidTr="00A93B2B">
        <w:trPr>
          <w:trHeight w:val="9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●Repetición de las instrucciones de trabajo</w:t>
            </w:r>
          </w:p>
        </w:tc>
      </w:tr>
      <w:tr w:rsidR="005A018C" w:rsidRPr="005E56EB" w:rsidTr="00A93B2B">
        <w:trPr>
          <w:trHeight w:val="9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●Confirmación de resultados al final de un procedimiento</w:t>
            </w:r>
          </w:p>
        </w:tc>
      </w:tr>
      <w:tr w:rsidR="005A018C" w:rsidRPr="005E56EB" w:rsidTr="00A93B2B">
        <w:trPr>
          <w:trHeight w:val="92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 xml:space="preserve">●Elaboración de lista de ítems  o un esquema de    </w:t>
            </w:r>
            <w:r w:rsidRPr="005E56EB">
              <w:rPr>
                <w:rFonts w:ascii="Arial" w:hAnsi="Arial" w:cs="Arial"/>
                <w:color w:val="FFFFFF" w:themeColor="background1"/>
              </w:rPr>
              <w:t>__</w:t>
            </w:r>
            <w:r w:rsidRPr="005E56EB">
              <w:rPr>
                <w:rFonts w:ascii="Arial" w:hAnsi="Arial" w:cs="Arial"/>
              </w:rPr>
              <w:t>procedimientos</w:t>
            </w:r>
          </w:p>
        </w:tc>
      </w:tr>
      <w:tr w:rsidR="005A018C" w:rsidRPr="005E56EB" w:rsidTr="00A93B2B">
        <w:trPr>
          <w:trHeight w:val="567"/>
        </w:trPr>
        <w:tc>
          <w:tcPr>
            <w:tcW w:w="2093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1"/>
              </w:numPr>
              <w:spacing w:before="240" w:line="360" w:lineRule="auto"/>
              <w:ind w:left="284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Creencias</w:t>
            </w: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●Explicación de la importancia del tema de la clase</w:t>
            </w:r>
          </w:p>
        </w:tc>
      </w:tr>
      <w:tr w:rsidR="005A018C" w:rsidRPr="005E56EB" w:rsidTr="00A93B2B">
        <w:trPr>
          <w:trHeight w:val="336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●Argumentación de opiniones personales sobre la educación</w:t>
            </w:r>
          </w:p>
        </w:tc>
      </w:tr>
      <w:tr w:rsidR="005A018C" w:rsidRPr="005E56EB" w:rsidTr="00A93B2B">
        <w:trPr>
          <w:trHeight w:val="355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●Justificación de un posicionamiento epistemológico</w:t>
            </w:r>
          </w:p>
        </w:tc>
      </w:tr>
      <w:tr w:rsidR="005A018C" w:rsidRPr="005E56EB" w:rsidTr="00A93B2B">
        <w:trPr>
          <w:trHeight w:val="334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●Explicación el uso de la metodología de enseñanza</w:t>
            </w:r>
          </w:p>
        </w:tc>
      </w:tr>
      <w:tr w:rsidR="005A018C" w:rsidRPr="005E56EB" w:rsidTr="00A93B2B">
        <w:trPr>
          <w:trHeight w:val="355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●Presentación de una visión de mundo conforme a valores éticos y morales</w:t>
            </w:r>
          </w:p>
        </w:tc>
      </w:tr>
      <w:tr w:rsidR="005A018C" w:rsidRPr="005E56EB" w:rsidTr="00A93B2B">
        <w:trPr>
          <w:trHeight w:val="355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●Expresión de convicciones religiosas o espirituales</w:t>
            </w:r>
          </w:p>
        </w:tc>
      </w:tr>
      <w:tr w:rsidR="005A018C" w:rsidRPr="005E56EB" w:rsidTr="00A93B2B">
        <w:trPr>
          <w:trHeight w:val="340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●Abordaje de temas próximos a la política pública</w:t>
            </w:r>
          </w:p>
        </w:tc>
      </w:tr>
      <w:tr w:rsidR="005A018C" w:rsidRPr="005E56EB" w:rsidTr="00A93B2B">
        <w:trPr>
          <w:trHeight w:val="460"/>
        </w:trPr>
        <w:tc>
          <w:tcPr>
            <w:tcW w:w="2093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before="240"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 xml:space="preserve">  8. Afectos</w:t>
            </w:r>
          </w:p>
          <w:p w:rsidR="005A018C" w:rsidRPr="005E56EB" w:rsidRDefault="005A018C" w:rsidP="00A93B2B">
            <w:pPr>
              <w:spacing w:before="240"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before="240"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●Socialización de retos y metas</w:t>
            </w:r>
          </w:p>
        </w:tc>
      </w:tr>
      <w:tr w:rsidR="005A018C" w:rsidRPr="005E56EB" w:rsidTr="00A93B2B">
        <w:trPr>
          <w:trHeight w:val="340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●Señalamiento de fortalezas y debilidades</w:t>
            </w:r>
          </w:p>
        </w:tc>
      </w:tr>
      <w:tr w:rsidR="005A018C" w:rsidRPr="005E56EB" w:rsidTr="00A93B2B">
        <w:trPr>
          <w:trHeight w:val="346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●Motivación del auto-reconocimiento de habilidades y destrezas</w:t>
            </w:r>
          </w:p>
        </w:tc>
      </w:tr>
      <w:tr w:rsidR="005A018C" w:rsidRPr="005E56EB" w:rsidTr="00A93B2B">
        <w:trPr>
          <w:trHeight w:val="266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●Fortalecimiento de la auto-estima</w:t>
            </w:r>
          </w:p>
        </w:tc>
      </w:tr>
      <w:tr w:rsidR="005A018C" w:rsidRPr="005E56EB" w:rsidTr="00A93B2B">
        <w:trPr>
          <w:trHeight w:val="460"/>
        </w:trPr>
        <w:tc>
          <w:tcPr>
            <w:tcW w:w="2093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●Desarrollo de un clima de confianza</w:t>
            </w:r>
          </w:p>
        </w:tc>
      </w:tr>
      <w:tr w:rsidR="005A018C" w:rsidRPr="005E56EB" w:rsidTr="00A93B2B">
        <w:trPr>
          <w:trHeight w:val="460"/>
        </w:trPr>
        <w:tc>
          <w:tcPr>
            <w:tcW w:w="2093" w:type="dxa"/>
            <w:vMerge/>
            <w:tcBorders>
              <w:top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222" w:type="dxa"/>
            <w:tcBorders>
              <w:top w:val="nil"/>
              <w:lef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●Muestras de ánimo y motivación</w:t>
            </w:r>
          </w:p>
        </w:tc>
      </w:tr>
    </w:tbl>
    <w:p w:rsidR="005A018C" w:rsidRPr="005E56EB" w:rsidRDefault="005A018C" w:rsidP="005A018C">
      <w:pPr>
        <w:spacing w:after="0" w:line="360" w:lineRule="auto"/>
        <w:jc w:val="both"/>
        <w:rPr>
          <w:rFonts w:ascii="Arial" w:hAnsi="Arial" w:cs="Arial"/>
        </w:rPr>
      </w:pPr>
      <w:r w:rsidRPr="005E56EB">
        <w:rPr>
          <w:rFonts w:ascii="Arial" w:hAnsi="Arial" w:cs="Arial"/>
        </w:rPr>
        <w:lastRenderedPageBreak/>
        <w:t xml:space="preserve"> Apéndice 22. Rejilla de observación de Interacciones Pedagógicas (Continuación).</w:t>
      </w:r>
    </w:p>
    <w:tbl>
      <w:tblPr>
        <w:tblStyle w:val="Tablaconcuadrcula"/>
        <w:tblW w:w="9315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7364"/>
      </w:tblGrid>
      <w:tr w:rsidR="005A018C" w:rsidRPr="005E56EB" w:rsidTr="00A93B2B">
        <w:trPr>
          <w:trHeight w:val="616"/>
          <w:jc w:val="center"/>
        </w:trPr>
        <w:tc>
          <w:tcPr>
            <w:tcW w:w="1951" w:type="dxa"/>
            <w:tcBorders>
              <w:bottom w:val="single" w:sz="4" w:space="0" w:color="auto"/>
              <w:righ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Categorías de Interacción Pedagógica</w:t>
            </w:r>
          </w:p>
        </w:tc>
        <w:tc>
          <w:tcPr>
            <w:tcW w:w="7364" w:type="dxa"/>
            <w:tcBorders>
              <w:left w:val="nil"/>
              <w:bottom w:val="single" w:sz="4" w:space="0" w:color="auto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Indicadores</w:t>
            </w:r>
          </w:p>
        </w:tc>
      </w:tr>
      <w:tr w:rsidR="005A018C" w:rsidRPr="005E56EB" w:rsidTr="00A93B2B">
        <w:trPr>
          <w:trHeight w:val="413"/>
          <w:jc w:val="center"/>
        </w:trPr>
        <w:tc>
          <w:tcPr>
            <w:tcW w:w="1951" w:type="dxa"/>
            <w:vMerge w:val="restart"/>
            <w:tcBorders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numPr>
                <w:ilvl w:val="0"/>
                <w:numId w:val="2"/>
              </w:numPr>
              <w:spacing w:before="240" w:line="360" w:lineRule="auto"/>
              <w:ind w:left="0" w:hanging="284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Auto-Crítica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●Identificación de mejoras posibles en la práctica pedagógica</w:t>
            </w:r>
          </w:p>
        </w:tc>
      </w:tr>
      <w:tr w:rsidR="005A018C" w:rsidRPr="005E56EB" w:rsidTr="00A93B2B">
        <w:trPr>
          <w:trHeight w:val="418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●Reconocimiento de limitaciones en la práctica pedagógica</w:t>
            </w:r>
          </w:p>
        </w:tc>
      </w:tr>
      <w:tr w:rsidR="005A018C" w:rsidRPr="005E56EB" w:rsidTr="00A93B2B">
        <w:trPr>
          <w:trHeight w:val="41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●Sugerencias ante las dificultades de un tema de estudio</w:t>
            </w:r>
          </w:p>
        </w:tc>
      </w:tr>
      <w:tr w:rsidR="005A018C" w:rsidRPr="005E56EB" w:rsidTr="00A93B2B">
        <w:trPr>
          <w:trHeight w:val="416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●Señalamiento de circunstancias adversas en la clase</w:t>
            </w:r>
          </w:p>
        </w:tc>
      </w:tr>
      <w:tr w:rsidR="005A018C" w:rsidRPr="005E56EB" w:rsidTr="00A93B2B">
        <w:trPr>
          <w:trHeight w:val="422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●Promoción de la auto-evaluación en la clase</w:t>
            </w:r>
          </w:p>
        </w:tc>
      </w:tr>
      <w:tr w:rsidR="005A018C" w:rsidRPr="005E56EB" w:rsidTr="00A93B2B">
        <w:trPr>
          <w:trHeight w:val="444"/>
          <w:jc w:val="center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10. Contenidos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●Comunicación de propósitos de la actividad en clase</w:t>
            </w:r>
          </w:p>
        </w:tc>
      </w:tr>
      <w:tr w:rsidR="005A018C" w:rsidRPr="005E56EB" w:rsidTr="00A93B2B">
        <w:trPr>
          <w:trHeight w:val="422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●Presentación de estructura  y contenidos de la asignatura</w:t>
            </w:r>
          </w:p>
        </w:tc>
      </w:tr>
      <w:tr w:rsidR="005A018C" w:rsidRPr="005E56EB" w:rsidTr="00A93B2B">
        <w:trPr>
          <w:trHeight w:val="414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●Delimitación conceptual la materia de estudio</w:t>
            </w:r>
          </w:p>
        </w:tc>
      </w:tr>
      <w:tr w:rsidR="005A018C" w:rsidRPr="005E56EB" w:rsidTr="00A93B2B">
        <w:trPr>
          <w:trHeight w:val="42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●Presentación de un tema nuevo</w:t>
            </w:r>
          </w:p>
        </w:tc>
      </w:tr>
      <w:tr w:rsidR="005A018C" w:rsidRPr="005E56EB" w:rsidTr="00A93B2B">
        <w:trPr>
          <w:trHeight w:val="695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 xml:space="preserve">●Explicación de un tema de clase mediante argumentación y </w:t>
            </w:r>
            <w:r w:rsidRPr="005E56EB">
              <w:rPr>
                <w:rFonts w:ascii="Arial" w:hAnsi="Arial" w:cs="Arial"/>
                <w:color w:val="FFFFFF" w:themeColor="background1"/>
              </w:rPr>
              <w:t>__</w:t>
            </w:r>
            <w:r w:rsidRPr="005E56EB">
              <w:rPr>
                <w:rFonts w:ascii="Arial" w:hAnsi="Arial" w:cs="Arial"/>
              </w:rPr>
              <w:t>demostración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spacing w:line="360" w:lineRule="auto"/>
              <w:ind w:left="0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11. Control del tiempo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●Distribución del tiempo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●Adelanto de actividades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●Aplazamiento de actividades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●Comprobación del uso de tiempo asignado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●Interrupción de intervenciones extensas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●Prolongación de intervenciones demasiado breves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●Adición o resta de tiempo a una actividad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●Valoración del manejo del tiempo</w:t>
            </w:r>
          </w:p>
        </w:tc>
      </w:tr>
      <w:tr w:rsidR="005A018C" w:rsidRPr="005E56EB" w:rsidTr="00A93B2B">
        <w:trPr>
          <w:trHeight w:val="37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●Recordatorios del horario o duración de la clase</w:t>
            </w:r>
          </w:p>
        </w:tc>
      </w:tr>
      <w:tr w:rsidR="005A018C" w:rsidRPr="005E56EB" w:rsidTr="00A93B2B">
        <w:trPr>
          <w:trHeight w:val="460"/>
          <w:jc w:val="center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spacing w:before="240" w:line="360" w:lineRule="auto"/>
              <w:ind w:left="0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12. Verificación de problemas</w:t>
            </w:r>
          </w:p>
          <w:p w:rsidR="005A018C" w:rsidRPr="005E56EB" w:rsidRDefault="005A018C" w:rsidP="00A93B2B">
            <w:pPr>
              <w:pStyle w:val="Prrafodelista"/>
              <w:spacing w:line="360" w:lineRule="auto"/>
              <w:ind w:left="1070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pStyle w:val="Prrafodelista"/>
              <w:spacing w:line="360" w:lineRule="auto"/>
              <w:ind w:left="1070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pStyle w:val="Prrafodelista"/>
              <w:spacing w:line="360" w:lineRule="auto"/>
              <w:ind w:left="1070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</w:t>
            </w:r>
            <w:r w:rsidRPr="005E56EB">
              <w:rPr>
                <w:rFonts w:ascii="Arial" w:eastAsia="Times New Roman" w:hAnsi="Arial" w:cs="Arial"/>
                <w:bCs/>
                <w:lang w:eastAsia="es-CO"/>
              </w:rPr>
              <w:t xml:space="preserve"> Confirmación de</w:t>
            </w:r>
            <w:r w:rsidRPr="005E56EB">
              <w:rPr>
                <w:rFonts w:ascii="Arial" w:hAnsi="Arial" w:cs="Arial"/>
              </w:rPr>
              <w:t xml:space="preserve"> dudas para resolver un problema</w:t>
            </w:r>
          </w:p>
        </w:tc>
      </w:tr>
      <w:tr w:rsidR="005A018C" w:rsidRPr="005E56EB" w:rsidTr="00A93B2B">
        <w:trPr>
          <w:trHeight w:val="46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</w:t>
            </w:r>
            <w:r w:rsidRPr="005E56EB">
              <w:rPr>
                <w:rFonts w:ascii="Arial" w:eastAsia="Times New Roman" w:hAnsi="Arial" w:cs="Arial"/>
                <w:bCs/>
                <w:lang w:eastAsia="es-CO"/>
              </w:rPr>
              <w:t xml:space="preserve"> Revisión de</w:t>
            </w:r>
            <w:r w:rsidRPr="005E56EB">
              <w:rPr>
                <w:rFonts w:ascii="Arial" w:hAnsi="Arial" w:cs="Arial"/>
              </w:rPr>
              <w:t xml:space="preserve"> errores recurrentes en una tarea</w:t>
            </w:r>
          </w:p>
        </w:tc>
      </w:tr>
      <w:tr w:rsidR="005A018C" w:rsidRPr="005E56EB" w:rsidTr="00A93B2B">
        <w:trPr>
          <w:trHeight w:val="46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</w:t>
            </w:r>
            <w:r w:rsidRPr="005E56EB">
              <w:rPr>
                <w:rFonts w:ascii="Arial" w:eastAsia="Times New Roman" w:hAnsi="Arial" w:cs="Arial"/>
                <w:bCs/>
                <w:lang w:eastAsia="es-CO"/>
              </w:rPr>
              <w:t xml:space="preserve"> Comprobación de</w:t>
            </w:r>
            <w:r w:rsidRPr="005E56EB">
              <w:rPr>
                <w:rFonts w:ascii="Arial" w:hAnsi="Arial" w:cs="Arial"/>
              </w:rPr>
              <w:t xml:space="preserve"> dificultades de apropiación conceptual</w:t>
            </w:r>
          </w:p>
        </w:tc>
      </w:tr>
      <w:tr w:rsidR="005A018C" w:rsidRPr="005E56EB" w:rsidTr="00A93B2B">
        <w:trPr>
          <w:trHeight w:val="460"/>
          <w:jc w:val="center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●Expresión insegura de una idea</w:t>
            </w:r>
          </w:p>
        </w:tc>
      </w:tr>
      <w:tr w:rsidR="005A018C" w:rsidRPr="005E56EB" w:rsidTr="00A93B2B">
        <w:trPr>
          <w:trHeight w:val="298"/>
          <w:jc w:val="center"/>
        </w:trPr>
        <w:tc>
          <w:tcPr>
            <w:tcW w:w="1951" w:type="dxa"/>
            <w:vMerge/>
            <w:tcBorders>
              <w:top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●Falta de claridad conceptual</w:t>
            </w:r>
          </w:p>
        </w:tc>
      </w:tr>
    </w:tbl>
    <w:p w:rsidR="005A018C" w:rsidRPr="005E56EB" w:rsidRDefault="005A018C" w:rsidP="005A018C">
      <w:pPr>
        <w:spacing w:after="0" w:line="360" w:lineRule="auto"/>
        <w:jc w:val="both"/>
        <w:rPr>
          <w:rFonts w:ascii="Arial" w:hAnsi="Arial" w:cs="Arial"/>
        </w:rPr>
      </w:pPr>
      <w:r w:rsidRPr="005E56EB">
        <w:rPr>
          <w:rFonts w:ascii="Arial" w:hAnsi="Arial" w:cs="Arial"/>
        </w:rPr>
        <w:lastRenderedPageBreak/>
        <w:t>Apéndice 22. Rejilla de observación de Interacciones Pedagógicas (Continuación).</w:t>
      </w:r>
    </w:p>
    <w:tbl>
      <w:tblPr>
        <w:tblStyle w:val="Tablaconcuadrcula"/>
        <w:tblW w:w="9315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7364"/>
      </w:tblGrid>
      <w:tr w:rsidR="005A018C" w:rsidRPr="005E56EB" w:rsidTr="00A93B2B">
        <w:tc>
          <w:tcPr>
            <w:tcW w:w="1951" w:type="dxa"/>
            <w:tcBorders>
              <w:bottom w:val="single" w:sz="4" w:space="0" w:color="auto"/>
              <w:righ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Categorías de Interacción Pedagógica</w:t>
            </w:r>
          </w:p>
        </w:tc>
        <w:tc>
          <w:tcPr>
            <w:tcW w:w="7364" w:type="dxa"/>
            <w:tcBorders>
              <w:left w:val="nil"/>
              <w:bottom w:val="single" w:sz="4" w:space="0" w:color="auto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Indicadores</w:t>
            </w:r>
          </w:p>
        </w:tc>
      </w:tr>
      <w:tr w:rsidR="005A018C" w:rsidRPr="005E56EB" w:rsidTr="00A93B2B">
        <w:trPr>
          <w:trHeight w:val="341"/>
        </w:trPr>
        <w:tc>
          <w:tcPr>
            <w:tcW w:w="1951" w:type="dxa"/>
            <w:vMerge w:val="restart"/>
            <w:tcBorders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13. Experiencias  pasadas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 xml:space="preserve">●Narración de vivencias o casos relacionados con el tema de la </w:t>
            </w:r>
            <w:r w:rsidRPr="005E56EB">
              <w:rPr>
                <w:rFonts w:ascii="Arial" w:hAnsi="Arial" w:cs="Arial"/>
                <w:color w:val="FFFFFF" w:themeColor="background1"/>
              </w:rPr>
              <w:t>__</w:t>
            </w:r>
            <w:r w:rsidRPr="005E56EB">
              <w:rPr>
                <w:rFonts w:ascii="Arial" w:hAnsi="Arial" w:cs="Arial"/>
              </w:rPr>
              <w:t>clase</w:t>
            </w:r>
          </w:p>
        </w:tc>
      </w:tr>
      <w:tr w:rsidR="005A018C" w:rsidRPr="005E56EB" w:rsidTr="00A93B2B">
        <w:trPr>
          <w:trHeight w:val="52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●Alusión a otros contextos educativos</w:t>
            </w:r>
          </w:p>
        </w:tc>
      </w:tr>
      <w:tr w:rsidR="005A018C" w:rsidRPr="005E56EB" w:rsidTr="00A93B2B">
        <w:trPr>
          <w:trHeight w:val="410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●Mención de experiencias de enseñanza con otros estudiantes</w:t>
            </w:r>
          </w:p>
        </w:tc>
      </w:tr>
      <w:tr w:rsidR="005A018C" w:rsidRPr="005E56EB" w:rsidTr="00A93B2B">
        <w:trPr>
          <w:trHeight w:val="416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●Rememoración de fechas y eventos históricos</w:t>
            </w:r>
          </w:p>
        </w:tc>
      </w:tr>
      <w:tr w:rsidR="005A018C" w:rsidRPr="005E56EB" w:rsidTr="00A93B2B">
        <w:trPr>
          <w:trHeight w:val="28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●Reiteración de situaciones de interacción educativa</w:t>
            </w:r>
          </w:p>
        </w:tc>
      </w:tr>
      <w:tr w:rsidR="005A018C" w:rsidRPr="005E56EB" w:rsidTr="00A93B2B">
        <w:trPr>
          <w:trHeight w:val="28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●Retomar ideas y conclusiones de clases anteriores</w:t>
            </w:r>
          </w:p>
        </w:tc>
      </w:tr>
      <w:tr w:rsidR="005A018C" w:rsidRPr="005E56EB" w:rsidTr="00A93B2B">
        <w:trPr>
          <w:trHeight w:val="350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14. Planificación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●Suministro de material bibliográfico</w:t>
            </w:r>
          </w:p>
        </w:tc>
      </w:tr>
      <w:tr w:rsidR="005A018C" w:rsidRPr="005E56EB" w:rsidTr="00A93B2B">
        <w:trPr>
          <w:trHeight w:val="42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●Realización de tutorías personalizadas</w:t>
            </w:r>
          </w:p>
        </w:tc>
      </w:tr>
      <w:tr w:rsidR="005A018C" w:rsidRPr="005E56EB" w:rsidTr="00A93B2B">
        <w:trPr>
          <w:trHeight w:val="41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●Uso de ayudas visuales (diapositivas, carteleras, pendones, etc.)</w:t>
            </w:r>
          </w:p>
        </w:tc>
      </w:tr>
      <w:tr w:rsidR="005A018C" w:rsidRPr="005E56EB" w:rsidTr="00A93B2B">
        <w:trPr>
          <w:trHeight w:val="52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●Uso del tablero (esquemas, mapas conceptuales, dibujos, notas, etc.)</w:t>
            </w:r>
          </w:p>
        </w:tc>
      </w:tr>
      <w:tr w:rsidR="005A018C" w:rsidRPr="005E56EB" w:rsidTr="00A93B2B">
        <w:trPr>
          <w:trHeight w:val="560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●Confirmación de disponibilidad de recursos</w:t>
            </w:r>
          </w:p>
        </w:tc>
      </w:tr>
      <w:tr w:rsidR="005A018C" w:rsidRPr="005E56EB" w:rsidTr="00A93B2B">
        <w:trPr>
          <w:trHeight w:val="473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15. Trabajo de grupo / pares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●Orientación del trabajo grupal</w:t>
            </w:r>
          </w:p>
        </w:tc>
      </w:tr>
      <w:tr w:rsidR="005A018C" w:rsidRPr="005E56EB" w:rsidTr="00A93B2B">
        <w:trPr>
          <w:trHeight w:val="34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●Conformación de grupos</w:t>
            </w:r>
          </w:p>
        </w:tc>
      </w:tr>
      <w:tr w:rsidR="005A018C" w:rsidRPr="005E56EB" w:rsidTr="00A93B2B">
        <w:trPr>
          <w:trHeight w:val="254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●Trabajo de pares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●Cambio miembros de grupos</w:t>
            </w:r>
          </w:p>
        </w:tc>
      </w:tr>
      <w:tr w:rsidR="005A018C" w:rsidRPr="005E56EB" w:rsidTr="00A93B2B">
        <w:trPr>
          <w:trHeight w:val="37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●Confirmación del avance de los grupos</w:t>
            </w:r>
          </w:p>
        </w:tc>
      </w:tr>
      <w:tr w:rsidR="005A018C" w:rsidRPr="005E56EB" w:rsidTr="00A93B2B">
        <w:trPr>
          <w:trHeight w:val="408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16. Lista de nombres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●Confirmación  de asistencia a clases</w:t>
            </w:r>
          </w:p>
        </w:tc>
      </w:tr>
      <w:tr w:rsidR="005A018C" w:rsidRPr="005E56EB" w:rsidTr="00A93B2B">
        <w:trPr>
          <w:trHeight w:val="414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●Sistematización de calificaciones del desempeño</w:t>
            </w:r>
          </w:p>
        </w:tc>
      </w:tr>
      <w:tr w:rsidR="005A018C" w:rsidRPr="005E56EB" w:rsidTr="00A93B2B">
        <w:trPr>
          <w:trHeight w:val="420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●Exhortación a estudiantes destacados académicamente</w:t>
            </w:r>
          </w:p>
        </w:tc>
      </w:tr>
      <w:tr w:rsidR="005A018C" w:rsidRPr="005E56EB" w:rsidTr="00A93B2B">
        <w:trPr>
          <w:trHeight w:val="412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●Advertencia a los estudiantes con bajo rendimiento</w:t>
            </w:r>
          </w:p>
        </w:tc>
      </w:tr>
      <w:tr w:rsidR="005A018C" w:rsidRPr="005E56EB" w:rsidTr="00A93B2B">
        <w:trPr>
          <w:trHeight w:val="248"/>
        </w:trPr>
        <w:tc>
          <w:tcPr>
            <w:tcW w:w="1951" w:type="dxa"/>
            <w:vMerge/>
            <w:tcBorders>
              <w:top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64" w:type="dxa"/>
            <w:tcBorders>
              <w:top w:val="nil"/>
              <w:lef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●Mención a los estudiantes con tareas y trabajos pendientes</w:t>
            </w:r>
          </w:p>
        </w:tc>
      </w:tr>
    </w:tbl>
    <w:p w:rsidR="005A018C" w:rsidRPr="005E56EB" w:rsidRDefault="005A018C" w:rsidP="005A018C">
      <w:pPr>
        <w:spacing w:line="360" w:lineRule="auto"/>
        <w:rPr>
          <w:rFonts w:ascii="Arial" w:hAnsi="Arial" w:cs="Arial"/>
        </w:rPr>
      </w:pPr>
    </w:p>
    <w:p w:rsidR="005A018C" w:rsidRPr="005E56EB" w:rsidRDefault="005A018C" w:rsidP="005A018C">
      <w:pPr>
        <w:spacing w:line="360" w:lineRule="auto"/>
        <w:rPr>
          <w:rFonts w:ascii="Arial" w:hAnsi="Arial" w:cs="Arial"/>
        </w:rPr>
      </w:pPr>
    </w:p>
    <w:p w:rsidR="005A018C" w:rsidRPr="005E56EB" w:rsidRDefault="005A018C" w:rsidP="005A018C">
      <w:pPr>
        <w:spacing w:line="360" w:lineRule="auto"/>
        <w:rPr>
          <w:rFonts w:ascii="Arial" w:hAnsi="Arial" w:cs="Arial"/>
        </w:rPr>
      </w:pPr>
    </w:p>
    <w:p w:rsidR="005A018C" w:rsidRPr="005E56EB" w:rsidRDefault="005A018C" w:rsidP="005A018C">
      <w:pPr>
        <w:spacing w:after="0" w:line="360" w:lineRule="auto"/>
        <w:jc w:val="both"/>
        <w:rPr>
          <w:rFonts w:ascii="Arial" w:hAnsi="Arial" w:cs="Arial"/>
        </w:rPr>
      </w:pPr>
      <w:r w:rsidRPr="005E56EB">
        <w:rPr>
          <w:rFonts w:ascii="Arial" w:hAnsi="Arial" w:cs="Arial"/>
        </w:rPr>
        <w:lastRenderedPageBreak/>
        <w:t>Apéndice 22. Rejilla de observación de Interacciones Pedagógicas (Continuación).</w:t>
      </w:r>
    </w:p>
    <w:tbl>
      <w:tblPr>
        <w:tblStyle w:val="Tablaconcuadrcula"/>
        <w:tblW w:w="932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5A018C" w:rsidRPr="005E56EB" w:rsidTr="00A93B2B">
        <w:tc>
          <w:tcPr>
            <w:tcW w:w="1951" w:type="dxa"/>
            <w:tcBorders>
              <w:bottom w:val="single" w:sz="4" w:space="0" w:color="auto"/>
              <w:righ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Categorías de Interacción Pedagógica</w:t>
            </w:r>
          </w:p>
        </w:tc>
        <w:tc>
          <w:tcPr>
            <w:tcW w:w="7371" w:type="dxa"/>
            <w:tcBorders>
              <w:left w:val="nil"/>
              <w:bottom w:val="single" w:sz="4" w:space="0" w:color="auto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Indicadores</w:t>
            </w:r>
          </w:p>
        </w:tc>
      </w:tr>
      <w:tr w:rsidR="005A018C" w:rsidRPr="005E56EB" w:rsidTr="00A93B2B">
        <w:trPr>
          <w:trHeight w:val="294"/>
        </w:trPr>
        <w:tc>
          <w:tcPr>
            <w:tcW w:w="1951" w:type="dxa"/>
            <w:vMerge w:val="restart"/>
            <w:tcBorders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17. Capacidad de comprensión</w:t>
            </w:r>
          </w:p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●Definición de términos y palabras clave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●Comprobación de conocimientos previos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●Explicación de diferencias entre conceptos próximos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●Exhortación a tomar notas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 Ideas propositivas para futuras investigaciones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●Relación entre la teoría y la práctica de investigación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 xml:space="preserve">●Promoción de interpretación crítica de textos y fuentes </w:t>
            </w:r>
            <w:r w:rsidRPr="005E56EB">
              <w:rPr>
                <w:rFonts w:ascii="Arial" w:hAnsi="Arial" w:cs="Arial"/>
                <w:color w:val="FFFFFF" w:themeColor="background1"/>
              </w:rPr>
              <w:t>__</w:t>
            </w:r>
            <w:r w:rsidRPr="005E56EB">
              <w:rPr>
                <w:rFonts w:ascii="Arial" w:hAnsi="Arial" w:cs="Arial"/>
              </w:rPr>
              <w:t>bibliográficas</w:t>
            </w:r>
          </w:p>
        </w:tc>
      </w:tr>
      <w:tr w:rsidR="005A018C" w:rsidRPr="005E56EB" w:rsidTr="00A93B2B">
        <w:trPr>
          <w:trHeight w:val="28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●Uso de síntesis, paráfrasis y argumentación</w:t>
            </w:r>
          </w:p>
        </w:tc>
      </w:tr>
      <w:tr w:rsidR="005A018C" w:rsidRPr="005E56EB" w:rsidTr="00A93B2B">
        <w:trPr>
          <w:trHeight w:val="390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pStyle w:val="Prrafodelista"/>
              <w:spacing w:before="240" w:line="360" w:lineRule="auto"/>
              <w:ind w:left="0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18. Conocimiento investigado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  <w:b/>
              </w:rPr>
            </w:pPr>
            <w:r w:rsidRPr="005E56EB">
              <w:rPr>
                <w:rFonts w:ascii="Arial" w:hAnsi="Arial" w:cs="Arial"/>
              </w:rPr>
              <w:t>●Aportes y lluvia de ideas en clase</w:t>
            </w:r>
          </w:p>
        </w:tc>
      </w:tr>
      <w:tr w:rsidR="005A018C" w:rsidRPr="005E56EB" w:rsidTr="00A93B2B">
        <w:trPr>
          <w:trHeight w:val="38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●Socialización de conocimientos indagados</w:t>
            </w:r>
          </w:p>
        </w:tc>
      </w:tr>
      <w:tr w:rsidR="005A018C" w:rsidRPr="005E56EB" w:rsidTr="00A93B2B">
        <w:trPr>
          <w:trHeight w:val="38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●Presentación de un proyecto de investigación</w:t>
            </w:r>
          </w:p>
        </w:tc>
      </w:tr>
      <w:tr w:rsidR="005A018C" w:rsidRPr="005E56EB" w:rsidTr="00A93B2B">
        <w:trPr>
          <w:trHeight w:val="38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●Manejo de diversas fuentes de información</w:t>
            </w:r>
          </w:p>
        </w:tc>
      </w:tr>
      <w:tr w:rsidR="005A018C" w:rsidRPr="005E56EB" w:rsidTr="00A93B2B">
        <w:trPr>
          <w:trHeight w:val="38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●Evidencias escritas de lectura comprensiva y crítica</w:t>
            </w:r>
          </w:p>
        </w:tc>
      </w:tr>
      <w:tr w:rsidR="005A018C" w:rsidRPr="005E56EB" w:rsidTr="00A93B2B">
        <w:trPr>
          <w:trHeight w:val="385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●Resolución de problemas relacionados con el tema de clase</w:t>
            </w:r>
          </w:p>
        </w:tc>
      </w:tr>
      <w:tr w:rsidR="005A018C" w:rsidRPr="005E56EB" w:rsidTr="00A93B2B">
        <w:trPr>
          <w:trHeight w:val="263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 xml:space="preserve">●Evidencias de acceso y permanencia en el escenario de </w:t>
            </w:r>
            <w:r w:rsidRPr="00994D07">
              <w:rPr>
                <w:rFonts w:ascii="Arial" w:hAnsi="Arial" w:cs="Arial"/>
                <w:sz w:val="20"/>
                <w:szCs w:val="20"/>
              </w:rPr>
              <w:t>investigación</w:t>
            </w:r>
            <w:r w:rsidRPr="005E56EB">
              <w:rPr>
                <w:rFonts w:ascii="Arial" w:hAnsi="Arial" w:cs="Arial"/>
                <w:color w:val="FFFFFF" w:themeColor="background1"/>
              </w:rPr>
              <w:t xml:space="preserve"> _</w:t>
            </w:r>
          </w:p>
        </w:tc>
      </w:tr>
      <w:tr w:rsidR="005A018C" w:rsidRPr="005E56EB" w:rsidTr="00A93B2B">
        <w:trPr>
          <w:trHeight w:val="473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19. Comprobación de nivel</w:t>
            </w: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●Realización de comentarios sobre un tema abordado</w:t>
            </w:r>
          </w:p>
        </w:tc>
      </w:tr>
      <w:tr w:rsidR="005A018C" w:rsidRPr="005E56EB" w:rsidTr="00A93B2B">
        <w:trPr>
          <w:trHeight w:val="423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●Solicitud de explicaciones</w:t>
            </w:r>
          </w:p>
        </w:tc>
      </w:tr>
      <w:tr w:rsidR="005A018C" w:rsidRPr="005E56EB" w:rsidTr="00A93B2B">
        <w:trPr>
          <w:trHeight w:val="416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●Recapitulación de ideas principales de la clase</w:t>
            </w:r>
          </w:p>
        </w:tc>
      </w:tr>
      <w:tr w:rsidR="005A018C" w:rsidRPr="005E56EB" w:rsidTr="00A93B2B">
        <w:trPr>
          <w:trHeight w:val="408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●Socialización de modalidad y criterios de evaluación</w:t>
            </w:r>
          </w:p>
        </w:tc>
      </w:tr>
      <w:tr w:rsidR="005A018C" w:rsidRPr="005E56EB" w:rsidTr="00A93B2B">
        <w:trPr>
          <w:trHeight w:val="301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●Diferentes situaciones y oportunidad de evaluación</w:t>
            </w:r>
          </w:p>
        </w:tc>
      </w:tr>
      <w:tr w:rsidR="005A018C" w:rsidRPr="005E56EB" w:rsidTr="00A93B2B">
        <w:trPr>
          <w:trHeight w:val="414"/>
        </w:trPr>
        <w:tc>
          <w:tcPr>
            <w:tcW w:w="1951" w:type="dxa"/>
            <w:vMerge w:val="restart"/>
            <w:tcBorders>
              <w:top w:val="nil"/>
              <w:bottom w:val="nil"/>
              <w:right w:val="nil"/>
            </w:tcBorders>
            <w:vAlign w:val="bottom"/>
          </w:tcPr>
          <w:p w:rsidR="005A018C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 xml:space="preserve">20. </w:t>
            </w:r>
            <w:r w:rsidRPr="005E56EB">
              <w:rPr>
                <w:rFonts w:ascii="Arial" w:eastAsia="Times New Roman" w:hAnsi="Arial" w:cs="Arial"/>
                <w:bCs/>
                <w:lang w:eastAsia="es-CO"/>
              </w:rPr>
              <w:t>Habla espontánea</w:t>
            </w:r>
          </w:p>
          <w:p w:rsidR="005A018C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●Participaciones voluntarias y espontáneas</w:t>
            </w:r>
          </w:p>
        </w:tc>
      </w:tr>
      <w:tr w:rsidR="005A018C" w:rsidRPr="005E56EB" w:rsidTr="00A93B2B">
        <w:trPr>
          <w:trHeight w:val="352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●Promoción del respecto por los turnos de habla</w:t>
            </w:r>
          </w:p>
        </w:tc>
      </w:tr>
      <w:tr w:rsidR="005A018C" w:rsidRPr="005E56EB" w:rsidTr="00A93B2B">
        <w:trPr>
          <w:trHeight w:val="352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●Regulación de las interacciones verbales</w:t>
            </w:r>
          </w:p>
        </w:tc>
      </w:tr>
      <w:tr w:rsidR="005A018C" w:rsidRPr="005E56EB" w:rsidTr="00A93B2B">
        <w:trPr>
          <w:trHeight w:val="352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●Llamados de atención ante interferencias</w:t>
            </w:r>
          </w:p>
        </w:tc>
      </w:tr>
      <w:tr w:rsidR="005A018C" w:rsidRPr="005E56EB" w:rsidTr="00A93B2B">
        <w:trPr>
          <w:trHeight w:val="352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●Omisión y divagaciones sobre la temática de la clase</w:t>
            </w:r>
          </w:p>
        </w:tc>
      </w:tr>
      <w:tr w:rsidR="005A018C" w:rsidRPr="005E56EB" w:rsidTr="00A93B2B">
        <w:trPr>
          <w:trHeight w:val="352"/>
        </w:trPr>
        <w:tc>
          <w:tcPr>
            <w:tcW w:w="1951" w:type="dxa"/>
            <w:vMerge/>
            <w:tcBorders>
              <w:top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●Orden de silencio o moderación del volumen de la voz</w:t>
            </w:r>
          </w:p>
        </w:tc>
      </w:tr>
    </w:tbl>
    <w:p w:rsidR="005A018C" w:rsidRPr="005E56EB" w:rsidRDefault="005A018C" w:rsidP="005A018C">
      <w:pPr>
        <w:spacing w:after="0" w:line="360" w:lineRule="auto"/>
        <w:jc w:val="both"/>
        <w:rPr>
          <w:rFonts w:ascii="Arial" w:hAnsi="Arial" w:cs="Arial"/>
        </w:rPr>
      </w:pPr>
      <w:r w:rsidRPr="005E56EB">
        <w:rPr>
          <w:rFonts w:ascii="Arial" w:hAnsi="Arial" w:cs="Arial"/>
        </w:rPr>
        <w:lastRenderedPageBreak/>
        <w:t>Apéndice 22. Rejilla de observación de Interacciones Pedagógicas (Continuación).</w:t>
      </w:r>
    </w:p>
    <w:tbl>
      <w:tblPr>
        <w:tblStyle w:val="Tablaconcuadrcula"/>
        <w:tblW w:w="9322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5A018C" w:rsidRPr="005E56EB" w:rsidTr="00A93B2B">
        <w:tc>
          <w:tcPr>
            <w:tcW w:w="1951" w:type="dxa"/>
            <w:tcBorders>
              <w:bottom w:val="single" w:sz="4" w:space="0" w:color="auto"/>
              <w:righ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>Categorías de Interacción Pedagógica</w:t>
            </w:r>
          </w:p>
        </w:tc>
        <w:tc>
          <w:tcPr>
            <w:tcW w:w="7371" w:type="dxa"/>
            <w:tcBorders>
              <w:left w:val="nil"/>
              <w:bottom w:val="single" w:sz="4" w:space="0" w:color="auto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Indicadores</w:t>
            </w:r>
          </w:p>
        </w:tc>
      </w:tr>
      <w:tr w:rsidR="005A018C" w:rsidRPr="005E56EB" w:rsidTr="00A93B2B">
        <w:trPr>
          <w:trHeight w:val="453"/>
        </w:trPr>
        <w:tc>
          <w:tcPr>
            <w:tcW w:w="1951" w:type="dxa"/>
            <w:vMerge w:val="restart"/>
            <w:tcBorders>
              <w:bottom w:val="nil"/>
              <w:right w:val="nil"/>
            </w:tcBorders>
            <w:vAlign w:val="bottom"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  <w:r w:rsidRPr="005E56EB">
              <w:rPr>
                <w:rFonts w:ascii="Arial" w:eastAsia="Times New Roman" w:hAnsi="Arial" w:cs="Arial"/>
                <w:bCs/>
                <w:lang w:eastAsia="es-CO"/>
              </w:rPr>
              <w:t xml:space="preserve">21. Sugerencias y ejemplos </w:t>
            </w:r>
          </w:p>
          <w:p w:rsidR="005A018C" w:rsidRPr="005E56EB" w:rsidRDefault="005A018C" w:rsidP="00A93B2B">
            <w:pPr>
              <w:spacing w:before="240"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●Explicaciones alternativas</w:t>
            </w:r>
          </w:p>
        </w:tc>
      </w:tr>
      <w:tr w:rsidR="005A018C" w:rsidRPr="005E56EB" w:rsidTr="00A93B2B">
        <w:trPr>
          <w:trHeight w:val="447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●Alternativas de explicación</w:t>
            </w:r>
          </w:p>
        </w:tc>
      </w:tr>
      <w:tr w:rsidR="005A018C" w:rsidRPr="005E56EB" w:rsidTr="00A93B2B">
        <w:trPr>
          <w:trHeight w:val="447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before="240"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●Citas de autoridad y frases de personajes históricos</w:t>
            </w:r>
          </w:p>
        </w:tc>
      </w:tr>
      <w:tr w:rsidR="005A018C" w:rsidRPr="005E56EB" w:rsidTr="00A93B2B">
        <w:trPr>
          <w:trHeight w:val="447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●Repetición o paráfrasis de una idea principal</w:t>
            </w:r>
          </w:p>
        </w:tc>
      </w:tr>
      <w:tr w:rsidR="005A018C" w:rsidRPr="005E56EB" w:rsidTr="00A93B2B">
        <w:trPr>
          <w:trHeight w:val="447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●Contextualización de los enunciados</w:t>
            </w:r>
          </w:p>
        </w:tc>
      </w:tr>
      <w:tr w:rsidR="005A018C" w:rsidRPr="005E56EB" w:rsidTr="00A93B2B">
        <w:trPr>
          <w:trHeight w:val="447"/>
        </w:trPr>
        <w:tc>
          <w:tcPr>
            <w:tcW w:w="1951" w:type="dxa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●Aclaraciones generales</w:t>
            </w:r>
          </w:p>
        </w:tc>
      </w:tr>
      <w:tr w:rsidR="005A018C" w:rsidRPr="005E56EB" w:rsidTr="00A93B2B">
        <w:trPr>
          <w:trHeight w:val="368"/>
        </w:trPr>
        <w:tc>
          <w:tcPr>
            <w:tcW w:w="1951" w:type="dxa"/>
            <w:vMerge/>
            <w:tcBorders>
              <w:top w:val="nil"/>
              <w:right w:val="nil"/>
            </w:tcBorders>
            <w:vAlign w:val="center"/>
            <w:hideMark/>
          </w:tcPr>
          <w:p w:rsidR="005A018C" w:rsidRPr="005E56EB" w:rsidRDefault="005A018C" w:rsidP="00A93B2B">
            <w:pPr>
              <w:spacing w:line="360" w:lineRule="auto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  <w:tc>
          <w:tcPr>
            <w:tcW w:w="7371" w:type="dxa"/>
            <w:tcBorders>
              <w:top w:val="nil"/>
              <w:left w:val="nil"/>
            </w:tcBorders>
            <w:hideMark/>
          </w:tcPr>
          <w:p w:rsidR="005A018C" w:rsidRPr="005E56EB" w:rsidRDefault="005A018C" w:rsidP="00A93B2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E56EB">
              <w:rPr>
                <w:rFonts w:ascii="Arial" w:hAnsi="Arial" w:cs="Arial"/>
              </w:rPr>
              <w:t>●Aclaraciones particulares</w:t>
            </w:r>
          </w:p>
        </w:tc>
      </w:tr>
    </w:tbl>
    <w:p w:rsidR="005A018C" w:rsidRPr="005E56EB" w:rsidRDefault="005A018C" w:rsidP="005A018C">
      <w:pPr>
        <w:spacing w:line="360" w:lineRule="auto"/>
        <w:rPr>
          <w:rFonts w:ascii="Arial" w:hAnsi="Arial" w:cs="Arial"/>
        </w:rPr>
      </w:pPr>
    </w:p>
    <w:p w:rsidR="005A018C" w:rsidRPr="005E56EB" w:rsidRDefault="005A018C" w:rsidP="005A018C">
      <w:pPr>
        <w:spacing w:line="360" w:lineRule="auto"/>
        <w:jc w:val="center"/>
        <w:rPr>
          <w:rFonts w:ascii="Arial" w:hAnsi="Arial" w:cs="Arial"/>
        </w:rPr>
      </w:pPr>
    </w:p>
    <w:p w:rsidR="00A96281" w:rsidRDefault="00A96281">
      <w:bookmarkStart w:id="0" w:name="_GoBack"/>
      <w:bookmarkEnd w:id="0"/>
    </w:p>
    <w:sectPr w:rsidR="00A96281" w:rsidSect="00F226E1">
      <w:headerReference w:type="default" r:id="rId6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1879749"/>
      <w:docPartObj>
        <w:docPartGallery w:val="Page Numbers (Top of Page)"/>
        <w:docPartUnique/>
      </w:docPartObj>
    </w:sdtPr>
    <w:sdtEndPr/>
    <w:sdtContent>
      <w:p w:rsidR="004B3506" w:rsidRDefault="005A018C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A018C">
          <w:rPr>
            <w:noProof/>
            <w:lang w:val="es-ES"/>
          </w:rPr>
          <w:t>1</w:t>
        </w:r>
        <w:r>
          <w:fldChar w:fldCharType="end"/>
        </w:r>
      </w:p>
    </w:sdtContent>
  </w:sdt>
  <w:p w:rsidR="004B3506" w:rsidRDefault="005A018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734A4"/>
    <w:multiLevelType w:val="hybridMultilevel"/>
    <w:tmpl w:val="EC540348"/>
    <w:lvl w:ilvl="0" w:tplc="E502321C">
      <w:start w:val="9"/>
      <w:numFmt w:val="decimal"/>
      <w:lvlText w:val="%1."/>
      <w:lvlJc w:val="left"/>
      <w:pPr>
        <w:ind w:left="1070" w:hanging="360"/>
      </w:pPr>
    </w:lvl>
    <w:lvl w:ilvl="1" w:tplc="240A0019">
      <w:start w:val="1"/>
      <w:numFmt w:val="lowerLetter"/>
      <w:lvlText w:val="%2."/>
      <w:lvlJc w:val="left"/>
      <w:pPr>
        <w:ind w:left="1790" w:hanging="360"/>
      </w:pPr>
    </w:lvl>
    <w:lvl w:ilvl="2" w:tplc="240A001B">
      <w:start w:val="1"/>
      <w:numFmt w:val="lowerRoman"/>
      <w:lvlText w:val="%3."/>
      <w:lvlJc w:val="right"/>
      <w:pPr>
        <w:ind w:left="2510" w:hanging="180"/>
      </w:pPr>
    </w:lvl>
    <w:lvl w:ilvl="3" w:tplc="240A000F">
      <w:start w:val="1"/>
      <w:numFmt w:val="decimal"/>
      <w:lvlText w:val="%4."/>
      <w:lvlJc w:val="left"/>
      <w:pPr>
        <w:ind w:left="3230" w:hanging="360"/>
      </w:pPr>
    </w:lvl>
    <w:lvl w:ilvl="4" w:tplc="240A0019">
      <w:start w:val="1"/>
      <w:numFmt w:val="lowerLetter"/>
      <w:lvlText w:val="%5."/>
      <w:lvlJc w:val="left"/>
      <w:pPr>
        <w:ind w:left="3950" w:hanging="360"/>
      </w:pPr>
    </w:lvl>
    <w:lvl w:ilvl="5" w:tplc="240A001B">
      <w:start w:val="1"/>
      <w:numFmt w:val="lowerRoman"/>
      <w:lvlText w:val="%6."/>
      <w:lvlJc w:val="right"/>
      <w:pPr>
        <w:ind w:left="4670" w:hanging="180"/>
      </w:pPr>
    </w:lvl>
    <w:lvl w:ilvl="6" w:tplc="240A000F">
      <w:start w:val="1"/>
      <w:numFmt w:val="decimal"/>
      <w:lvlText w:val="%7."/>
      <w:lvlJc w:val="left"/>
      <w:pPr>
        <w:ind w:left="5390" w:hanging="360"/>
      </w:pPr>
    </w:lvl>
    <w:lvl w:ilvl="7" w:tplc="240A0019">
      <w:start w:val="1"/>
      <w:numFmt w:val="lowerLetter"/>
      <w:lvlText w:val="%8."/>
      <w:lvlJc w:val="left"/>
      <w:pPr>
        <w:ind w:left="6110" w:hanging="360"/>
      </w:pPr>
    </w:lvl>
    <w:lvl w:ilvl="8" w:tplc="240A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70C57743"/>
    <w:multiLevelType w:val="hybridMultilevel"/>
    <w:tmpl w:val="97B2180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18C"/>
    <w:rsid w:val="005A018C"/>
    <w:rsid w:val="00A9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1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A0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A018C"/>
    <w:pPr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5A01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01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1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A0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A018C"/>
    <w:pPr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5A01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01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1459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Carlos</cp:lastModifiedBy>
  <cp:revision>1</cp:revision>
  <dcterms:created xsi:type="dcterms:W3CDTF">2015-05-16T06:58:00Z</dcterms:created>
  <dcterms:modified xsi:type="dcterms:W3CDTF">2015-05-16T06:59:00Z</dcterms:modified>
</cp:coreProperties>
</file>